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FD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6AA80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color w:val="000000"/>
          <w:sz w:val="44"/>
          <w:szCs w:val="44"/>
          <w:u w:val="single"/>
        </w:rPr>
        <w:t>2026年度车辆保险采购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项目流标公示</w:t>
      </w:r>
    </w:p>
    <w:p w14:paraId="04E3E565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379E6D3B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昆明城市污水处理运营有限责任公司办公室负责的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“昆明城市污水处理运营有限责任公司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/>
        </w:rPr>
        <w:t>2026年度车辆保险采购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项目”于2026年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日在运营公司二楼会议室进行了比选，截止2026年1月30日14:00，共有4家投标人递交了投标文件，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因其中2家投标人投标文件未响应询价函要求，导致有效投标家数不足三家，现本项目做流标处理。</w:t>
      </w:r>
    </w:p>
    <w:p w14:paraId="2ABFA2F3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14DB16A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33FFC381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75FBFB5C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杨雷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 xml:space="preserve"> </w:t>
      </w:r>
    </w:p>
    <w:p w14:paraId="5EE6EDE8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 xml:space="preserve">联系电话：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18987797768</w:t>
      </w:r>
    </w:p>
    <w:p w14:paraId="04EBF9CA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